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0D499F2D" w:rsidR="003B4AC8" w:rsidRDefault="003B4AC8" w:rsidP="00316529">
      <w:pPr>
        <w:spacing w:after="0" w:line="276" w:lineRule="auto"/>
      </w:pPr>
      <w:r>
        <w:t>INFORMACJA PRASOWA</w:t>
      </w:r>
    </w:p>
    <w:p w14:paraId="5C6C3DD0" w14:textId="77777777" w:rsidR="003723B7" w:rsidRDefault="003723B7" w:rsidP="00316529">
      <w:pPr>
        <w:spacing w:after="0" w:line="276" w:lineRule="auto"/>
        <w:rPr>
          <w:b/>
        </w:rPr>
      </w:pPr>
    </w:p>
    <w:bookmarkEnd w:id="0"/>
    <w:p w14:paraId="391B500F" w14:textId="2DFECF91" w:rsidR="001E1F9E" w:rsidRDefault="001E1F9E" w:rsidP="001E1F9E">
      <w:pPr>
        <w:spacing w:before="12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Postanowienie noworoczne, które odmieni życie</w:t>
      </w:r>
    </w:p>
    <w:p w14:paraId="5FA5E8AD" w14:textId="75E79416" w:rsidR="003E32A5" w:rsidRPr="00D928DA" w:rsidRDefault="003E32A5" w:rsidP="008F1A4B">
      <w:pPr>
        <w:spacing w:before="120" w:after="0" w:line="276" w:lineRule="auto"/>
        <w:rPr>
          <w:b/>
          <w:sz w:val="24"/>
          <w:szCs w:val="24"/>
        </w:rPr>
      </w:pPr>
    </w:p>
    <w:p w14:paraId="4858480F" w14:textId="00458E6B" w:rsidR="00D928DA" w:rsidRPr="00D928DA" w:rsidRDefault="003E37A2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Warszawa, </w:t>
      </w:r>
      <w:r w:rsidR="00B6044B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stycznia 2022 r.</w:t>
      </w:r>
    </w:p>
    <w:p w14:paraId="7779EDFC" w14:textId="6D57BE64" w:rsidR="00D928DA" w:rsidRPr="00D928DA" w:rsidRDefault="00D928DA" w:rsidP="008F1A4B">
      <w:pPr>
        <w:spacing w:before="120" w:after="0" w:line="276" w:lineRule="auto"/>
        <w:rPr>
          <w:bCs/>
          <w:sz w:val="24"/>
          <w:szCs w:val="24"/>
        </w:rPr>
      </w:pPr>
    </w:p>
    <w:p w14:paraId="516B5995" w14:textId="21AFB694" w:rsidR="0054576C" w:rsidRDefault="003924FC" w:rsidP="00025182">
      <w:pPr>
        <w:spacing w:before="12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styczniu wiele osób podejmuje </w:t>
      </w:r>
      <w:r w:rsidR="0054576C">
        <w:rPr>
          <w:b/>
          <w:sz w:val="24"/>
          <w:szCs w:val="24"/>
        </w:rPr>
        <w:t>postanowie</w:t>
      </w:r>
      <w:r>
        <w:rPr>
          <w:b/>
          <w:sz w:val="24"/>
          <w:szCs w:val="24"/>
        </w:rPr>
        <w:t>nia</w:t>
      </w:r>
      <w:r w:rsidR="0054576C">
        <w:rPr>
          <w:b/>
          <w:sz w:val="24"/>
          <w:szCs w:val="24"/>
        </w:rPr>
        <w:t xml:space="preserve"> noworoczn</w:t>
      </w:r>
      <w:r>
        <w:rPr>
          <w:b/>
          <w:sz w:val="24"/>
          <w:szCs w:val="24"/>
        </w:rPr>
        <w:t>e</w:t>
      </w:r>
      <w:r w:rsidR="0054576C">
        <w:rPr>
          <w:b/>
          <w:sz w:val="24"/>
          <w:szCs w:val="24"/>
        </w:rPr>
        <w:t xml:space="preserve">. Niestety wielu z nas nie udaje się ich dotrzymać i wciąż pozostają w sferze planów. </w:t>
      </w:r>
      <w:r w:rsidR="00175746">
        <w:rPr>
          <w:b/>
          <w:sz w:val="24"/>
          <w:szCs w:val="24"/>
        </w:rPr>
        <w:t xml:space="preserve">Tym razem możesz to zmienić! </w:t>
      </w:r>
      <w:r w:rsidR="00CC13EC">
        <w:rPr>
          <w:b/>
          <w:sz w:val="24"/>
          <w:szCs w:val="24"/>
        </w:rPr>
        <w:t xml:space="preserve">Zamiast podjąć postanowienie dla siebie, podejmij… dla kogoś! </w:t>
      </w:r>
      <w:r w:rsidR="0054576C">
        <w:rPr>
          <w:b/>
          <w:sz w:val="24"/>
          <w:szCs w:val="24"/>
        </w:rPr>
        <w:t>UNICEF</w:t>
      </w:r>
      <w:r w:rsidR="00BD5FE9">
        <w:rPr>
          <w:b/>
          <w:sz w:val="24"/>
          <w:szCs w:val="24"/>
        </w:rPr>
        <w:t xml:space="preserve"> </w:t>
      </w:r>
      <w:r w:rsidR="0054576C">
        <w:rPr>
          <w:b/>
          <w:sz w:val="24"/>
          <w:szCs w:val="24"/>
        </w:rPr>
        <w:t>podpowiada, jak</w:t>
      </w:r>
      <w:r w:rsidR="00CC13EC">
        <w:rPr>
          <w:b/>
          <w:sz w:val="24"/>
          <w:szCs w:val="24"/>
        </w:rPr>
        <w:t xml:space="preserve"> to zrobić</w:t>
      </w:r>
      <w:r w:rsidR="00BD5FE9">
        <w:rPr>
          <w:b/>
          <w:sz w:val="24"/>
          <w:szCs w:val="24"/>
        </w:rPr>
        <w:t xml:space="preserve"> i pomoże w jego realizacji.</w:t>
      </w:r>
    </w:p>
    <w:p w14:paraId="37F7C802" w14:textId="77777777" w:rsidR="00025182" w:rsidRDefault="00025182" w:rsidP="008F1A4B">
      <w:pPr>
        <w:spacing w:before="120" w:after="0" w:line="276" w:lineRule="auto"/>
        <w:rPr>
          <w:b/>
          <w:sz w:val="24"/>
          <w:szCs w:val="24"/>
        </w:rPr>
      </w:pPr>
    </w:p>
    <w:p w14:paraId="0B426E45" w14:textId="77777777" w:rsidR="008D7E99" w:rsidRDefault="001A71C7" w:rsidP="001A71C7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Zwyczaj postanowień noworocznych ma długą tradycję. </w:t>
      </w:r>
      <w:r w:rsidR="00717F9A" w:rsidRPr="00B6044B">
        <w:rPr>
          <w:bCs/>
          <w:sz w:val="24"/>
          <w:szCs w:val="24"/>
        </w:rPr>
        <w:t xml:space="preserve">Każdego roku </w:t>
      </w:r>
      <w:r w:rsidR="00717F9A">
        <w:rPr>
          <w:bCs/>
          <w:sz w:val="24"/>
          <w:szCs w:val="24"/>
        </w:rPr>
        <w:t>tysiące</w:t>
      </w:r>
      <w:r w:rsidR="00717F9A" w:rsidRPr="00B6044B">
        <w:rPr>
          <w:bCs/>
          <w:sz w:val="24"/>
          <w:szCs w:val="24"/>
        </w:rPr>
        <w:t xml:space="preserve"> ludzi podejmują je</w:t>
      </w:r>
      <w:r w:rsidR="00717F9A">
        <w:rPr>
          <w:bCs/>
          <w:sz w:val="24"/>
          <w:szCs w:val="24"/>
        </w:rPr>
        <w:t xml:space="preserve">, aby zmienić coś w swoim życiu. Najczęściej postanowienia wiążą się ze zwiększeniem aktywności fizycznej, przejściem na dietę czy rozwojem osobistym. </w:t>
      </w:r>
    </w:p>
    <w:p w14:paraId="0E359012" w14:textId="7F5E1C20" w:rsidR="00B6044B" w:rsidRDefault="008D7E99" w:rsidP="001A71C7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Niestety większość z nas ma trudności z dotrzymaniem</w:t>
      </w:r>
      <w:r>
        <w:rPr>
          <w:bCs/>
          <w:sz w:val="24"/>
          <w:szCs w:val="24"/>
        </w:rPr>
        <w:t xml:space="preserve"> postanowień noworocznych</w:t>
      </w:r>
      <w:r>
        <w:rPr>
          <w:bCs/>
          <w:sz w:val="24"/>
          <w:szCs w:val="24"/>
        </w:rPr>
        <w:t xml:space="preserve">. </w:t>
      </w:r>
      <w:r w:rsidR="00AD36DA">
        <w:rPr>
          <w:bCs/>
          <w:sz w:val="24"/>
          <w:szCs w:val="24"/>
        </w:rPr>
        <w:t xml:space="preserve">Z badania zrealizowanego w Stanach Zjednoczonych na początku ubiegłego roku wynika, że tylko 35% ankietowanych dotrzymało wszystkich swoich postanowień </w:t>
      </w:r>
      <w:r>
        <w:rPr>
          <w:bCs/>
          <w:sz w:val="24"/>
          <w:szCs w:val="24"/>
        </w:rPr>
        <w:t>podjętych w styczniu</w:t>
      </w:r>
      <w:r w:rsidR="00AD36DA">
        <w:rPr>
          <w:bCs/>
          <w:sz w:val="24"/>
          <w:szCs w:val="24"/>
        </w:rPr>
        <w:t xml:space="preserve">. </w:t>
      </w:r>
      <w:r w:rsidR="008F37C3">
        <w:rPr>
          <w:bCs/>
          <w:sz w:val="24"/>
          <w:szCs w:val="24"/>
        </w:rPr>
        <w:t>Najczęstsze przyczyny wiążą się ze zbyt szybkim tempem życia, brakiem czasu czy przywiązaniem do starych nawyków.</w:t>
      </w:r>
    </w:p>
    <w:p w14:paraId="5869FAAC" w14:textId="77777777" w:rsidR="00904FAB" w:rsidRDefault="00904FAB" w:rsidP="001A71C7">
      <w:pPr>
        <w:spacing w:before="120" w:after="0" w:line="276" w:lineRule="auto"/>
        <w:rPr>
          <w:bCs/>
          <w:sz w:val="24"/>
          <w:szCs w:val="24"/>
        </w:rPr>
      </w:pPr>
    </w:p>
    <w:p w14:paraId="21C42681" w14:textId="419F4963" w:rsidR="00904FAB" w:rsidRPr="00904FAB" w:rsidRDefault="00B833F1" w:rsidP="001A71C7">
      <w:pPr>
        <w:spacing w:before="12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Wyjątkowe </w:t>
      </w:r>
      <w:r w:rsidR="00904FAB">
        <w:rPr>
          <w:b/>
          <w:sz w:val="24"/>
          <w:szCs w:val="24"/>
        </w:rPr>
        <w:t>postanowieni</w:t>
      </w:r>
      <w:r>
        <w:rPr>
          <w:b/>
          <w:sz w:val="24"/>
          <w:szCs w:val="24"/>
        </w:rPr>
        <w:t>e</w:t>
      </w:r>
      <w:r w:rsidR="00904FAB">
        <w:rPr>
          <w:b/>
          <w:sz w:val="24"/>
          <w:szCs w:val="24"/>
        </w:rPr>
        <w:t xml:space="preserve"> noworoczne</w:t>
      </w:r>
    </w:p>
    <w:p w14:paraId="6C3328FA" w14:textId="04098C36" w:rsidR="00B6044B" w:rsidRDefault="007A2C7C" w:rsidP="001A71C7">
      <w:pPr>
        <w:spacing w:before="120" w:after="0" w:line="276" w:lineRule="auto"/>
        <w:rPr>
          <w:bCs/>
          <w:sz w:val="24"/>
          <w:szCs w:val="24"/>
        </w:rPr>
      </w:pPr>
      <w:r w:rsidRPr="007A2C7C">
        <w:rPr>
          <w:bCs/>
          <w:sz w:val="24"/>
          <w:szCs w:val="24"/>
        </w:rPr>
        <w:t>Warto zauważyć, że p</w:t>
      </w:r>
      <w:r w:rsidR="008D7E99" w:rsidRPr="007A2C7C">
        <w:rPr>
          <w:bCs/>
          <w:sz w:val="24"/>
          <w:szCs w:val="24"/>
        </w:rPr>
        <w:t xml:space="preserve">ostanowienia zazwyczaj </w:t>
      </w:r>
      <w:r w:rsidR="001A71C7" w:rsidRPr="007A2C7C">
        <w:rPr>
          <w:bCs/>
          <w:sz w:val="24"/>
          <w:szCs w:val="24"/>
        </w:rPr>
        <w:t>podejmujemy</w:t>
      </w:r>
      <w:r w:rsidR="00F550BB">
        <w:rPr>
          <w:bCs/>
          <w:sz w:val="24"/>
          <w:szCs w:val="24"/>
        </w:rPr>
        <w:t xml:space="preserve"> tylko</w:t>
      </w:r>
      <w:r w:rsidR="001A71C7" w:rsidRPr="007A2C7C">
        <w:rPr>
          <w:bCs/>
          <w:sz w:val="24"/>
          <w:szCs w:val="24"/>
        </w:rPr>
        <w:t xml:space="preserve"> </w:t>
      </w:r>
      <w:r w:rsidR="008D7E99" w:rsidRPr="007A2C7C">
        <w:rPr>
          <w:bCs/>
          <w:sz w:val="24"/>
          <w:szCs w:val="24"/>
        </w:rPr>
        <w:t>d</w:t>
      </w:r>
      <w:r w:rsidR="001A71C7" w:rsidRPr="007A2C7C">
        <w:rPr>
          <w:bCs/>
          <w:sz w:val="24"/>
          <w:szCs w:val="24"/>
        </w:rPr>
        <w:t>la siebie</w:t>
      </w:r>
      <w:r w:rsidR="001A71C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Brak silnej woli i realistycznego planu działania powodują, że nasza motywacja szybko spada. Dlatego w</w:t>
      </w:r>
      <w:r w:rsidR="001A71C7">
        <w:rPr>
          <w:bCs/>
          <w:sz w:val="24"/>
          <w:szCs w:val="24"/>
        </w:rPr>
        <w:t xml:space="preserve"> tym roku UNICEF proponuje zmienić nieco charakter tej praktyki i podjąć postanowienie</w:t>
      </w:r>
      <w:r w:rsidR="00EA7424">
        <w:rPr>
          <w:bCs/>
          <w:sz w:val="24"/>
          <w:szCs w:val="24"/>
        </w:rPr>
        <w:t xml:space="preserve"> </w:t>
      </w:r>
      <w:r w:rsidR="001A71C7">
        <w:rPr>
          <w:bCs/>
          <w:sz w:val="24"/>
          <w:szCs w:val="24"/>
        </w:rPr>
        <w:t xml:space="preserve">dla kogoś. </w:t>
      </w:r>
      <w:r w:rsidR="00EA7424">
        <w:rPr>
          <w:bCs/>
          <w:sz w:val="24"/>
          <w:szCs w:val="24"/>
        </w:rPr>
        <w:t xml:space="preserve">Takim postanowieniem może być regularna pomoc potrzebującemu dziecku. </w:t>
      </w:r>
      <w:r w:rsidR="001A71C7">
        <w:rPr>
          <w:bCs/>
          <w:sz w:val="24"/>
          <w:szCs w:val="24"/>
        </w:rPr>
        <w:t xml:space="preserve">Zobowiązanie do comiesięcznego wsparcia to nie tylko piękny gest, ale prawdziwa, realna pomoc. </w:t>
      </w:r>
    </w:p>
    <w:p w14:paraId="348E945B" w14:textId="77777777" w:rsidR="00904FAB" w:rsidRDefault="00CB1686" w:rsidP="00CB1686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Takiego wsparcia potrzebują np. dzieci w Jemenie – kraju, w którym panuje największy kryzys humanitarny w XXI wieku. UNICEF jest na miejscu i w tym roku chce zapewnić ratującą życie pomoc niemal wszystkim dzieciom w tym państwie. </w:t>
      </w:r>
    </w:p>
    <w:p w14:paraId="01A04639" w14:textId="75CE5048" w:rsidR="00D7479D" w:rsidRDefault="00CB1686" w:rsidP="00CB1686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Każdy może</w:t>
      </w:r>
      <w:r w:rsidR="00EA74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podjąć postanowienie noworoczne, które odmieni życie dziecka w Jemenie. </w:t>
      </w:r>
      <w:r w:rsidR="0066203C">
        <w:rPr>
          <w:bCs/>
          <w:sz w:val="24"/>
          <w:szCs w:val="24"/>
        </w:rPr>
        <w:t xml:space="preserve">Wystarczy wejść na stronę </w:t>
      </w:r>
      <w:hyperlink r:id="rId9" w:history="1">
        <w:r w:rsidR="0066203C" w:rsidRPr="00922648">
          <w:rPr>
            <w:rStyle w:val="Hipercze"/>
            <w:bCs/>
            <w:sz w:val="24"/>
            <w:szCs w:val="24"/>
          </w:rPr>
          <w:t>unicef.pl/</w:t>
        </w:r>
        <w:proofErr w:type="spellStart"/>
        <w:r w:rsidR="0066203C" w:rsidRPr="00922648">
          <w:rPr>
            <w:rStyle w:val="Hipercze"/>
            <w:bCs/>
            <w:sz w:val="24"/>
            <w:szCs w:val="24"/>
          </w:rPr>
          <w:t>jemen</w:t>
        </w:r>
        <w:proofErr w:type="spellEnd"/>
      </w:hyperlink>
      <w:r w:rsidR="0066203C">
        <w:rPr>
          <w:bCs/>
          <w:sz w:val="24"/>
          <w:szCs w:val="24"/>
        </w:rPr>
        <w:t xml:space="preserve"> i wypełnić formularz </w:t>
      </w:r>
      <w:r w:rsidR="00894479">
        <w:rPr>
          <w:bCs/>
          <w:sz w:val="24"/>
          <w:szCs w:val="24"/>
        </w:rPr>
        <w:t xml:space="preserve">regularnego </w:t>
      </w:r>
      <w:r w:rsidR="0066203C">
        <w:rPr>
          <w:bCs/>
          <w:sz w:val="24"/>
          <w:szCs w:val="24"/>
        </w:rPr>
        <w:t>wsparcia.</w:t>
      </w:r>
      <w:r w:rsidR="00EA7424">
        <w:rPr>
          <w:bCs/>
          <w:sz w:val="24"/>
          <w:szCs w:val="24"/>
        </w:rPr>
        <w:t xml:space="preserve"> </w:t>
      </w:r>
      <w:r w:rsidR="00B833F1">
        <w:rPr>
          <w:bCs/>
          <w:sz w:val="24"/>
          <w:szCs w:val="24"/>
        </w:rPr>
        <w:t>Każda, nawet najmniejsza kwota ma sens, a pomoc trafi tam, gdzie jest najbardziej potrzebna.</w:t>
      </w:r>
      <w:r w:rsidR="00B833F1">
        <w:rPr>
          <w:bCs/>
          <w:sz w:val="24"/>
          <w:szCs w:val="24"/>
        </w:rPr>
        <w:t xml:space="preserve"> </w:t>
      </w:r>
      <w:r w:rsidR="00A77373">
        <w:rPr>
          <w:bCs/>
          <w:sz w:val="24"/>
          <w:szCs w:val="24"/>
        </w:rPr>
        <w:t xml:space="preserve">Organizacja co miesiąc poinformuje Darczyńcę, jak przekazane środki pomogły </w:t>
      </w:r>
      <w:r w:rsidR="00BC10D0">
        <w:rPr>
          <w:bCs/>
          <w:sz w:val="24"/>
          <w:szCs w:val="24"/>
        </w:rPr>
        <w:t>uratować zdrowie i życie wielu najmłodszych</w:t>
      </w:r>
      <w:r w:rsidR="008A38A5">
        <w:rPr>
          <w:bCs/>
          <w:sz w:val="24"/>
          <w:szCs w:val="24"/>
        </w:rPr>
        <w:t xml:space="preserve">, dla których </w:t>
      </w:r>
      <w:r w:rsidR="00BC10D0">
        <w:rPr>
          <w:bCs/>
          <w:sz w:val="24"/>
          <w:szCs w:val="24"/>
        </w:rPr>
        <w:t xml:space="preserve">ta pomoc to kwestia życia i śmierci. </w:t>
      </w:r>
      <w:r w:rsidR="00A77373">
        <w:rPr>
          <w:bCs/>
          <w:sz w:val="24"/>
          <w:szCs w:val="24"/>
        </w:rPr>
        <w:t xml:space="preserve">Podjęcie tego typu postanowienia noworocznego </w:t>
      </w:r>
      <w:r w:rsidR="003800CA">
        <w:rPr>
          <w:bCs/>
          <w:sz w:val="24"/>
          <w:szCs w:val="24"/>
        </w:rPr>
        <w:t>to szlachetn</w:t>
      </w:r>
      <w:r w:rsidR="00A77373">
        <w:rPr>
          <w:bCs/>
          <w:sz w:val="24"/>
          <w:szCs w:val="24"/>
        </w:rPr>
        <w:t xml:space="preserve">e zobowiązanie, które </w:t>
      </w:r>
      <w:r w:rsidR="003800CA">
        <w:rPr>
          <w:bCs/>
          <w:sz w:val="24"/>
          <w:szCs w:val="24"/>
        </w:rPr>
        <w:t xml:space="preserve">da więcej motywacji i </w:t>
      </w:r>
      <w:r w:rsidR="00904FAB">
        <w:rPr>
          <w:bCs/>
          <w:sz w:val="24"/>
          <w:szCs w:val="24"/>
        </w:rPr>
        <w:t xml:space="preserve">duże </w:t>
      </w:r>
      <w:r w:rsidR="003800CA">
        <w:rPr>
          <w:bCs/>
          <w:sz w:val="24"/>
          <w:szCs w:val="24"/>
        </w:rPr>
        <w:t>szanse na realizację.</w:t>
      </w:r>
    </w:p>
    <w:p w14:paraId="7992D285" w14:textId="77777777" w:rsidR="00894479" w:rsidRDefault="00894479" w:rsidP="00CB1686">
      <w:pPr>
        <w:spacing w:before="120" w:after="0" w:line="276" w:lineRule="auto"/>
        <w:rPr>
          <w:bCs/>
          <w:sz w:val="24"/>
          <w:szCs w:val="24"/>
        </w:rPr>
      </w:pPr>
    </w:p>
    <w:p w14:paraId="15B871E4" w14:textId="77777777" w:rsidR="00894479" w:rsidRPr="00CE2A5F" w:rsidRDefault="00894479" w:rsidP="00894479">
      <w:pPr>
        <w:spacing w:before="12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Szczęśliwy cały rok</w:t>
      </w:r>
    </w:p>
    <w:p w14:paraId="6009AAFF" w14:textId="3F2FFDFD" w:rsidR="00F43188" w:rsidRDefault="00EA7424" w:rsidP="00EA7424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tym roku UNICEF chce dotrzeć w pomocą łącznie do 177 mln najmłodszych na całym świecie. Organizacja planuje zapewnić dzieciom pomoc humanitarną taką jak czysta woda, żywność czy leki. Może to jednak zrobić </w:t>
      </w:r>
      <w:r>
        <w:rPr>
          <w:bCs/>
          <w:sz w:val="24"/>
          <w:szCs w:val="24"/>
        </w:rPr>
        <w:lastRenderedPageBreak/>
        <w:t xml:space="preserve">tylko dzięki wsparciu finansowemu Darczyńców, również z Polski. </w:t>
      </w:r>
      <w:r w:rsidR="00894479">
        <w:rPr>
          <w:bCs/>
          <w:sz w:val="24"/>
          <w:szCs w:val="24"/>
        </w:rPr>
        <w:t>Postanowienie o comiesięcznej darowiźnie na rzecz potrzebujących dzieci da im szansę na</w:t>
      </w:r>
      <w:r w:rsidR="00904FAB">
        <w:rPr>
          <w:bCs/>
          <w:sz w:val="24"/>
          <w:szCs w:val="24"/>
        </w:rPr>
        <w:t xml:space="preserve"> godną teraźniejszość i </w:t>
      </w:r>
      <w:r w:rsidR="00894479">
        <w:rPr>
          <w:bCs/>
          <w:sz w:val="24"/>
          <w:szCs w:val="24"/>
        </w:rPr>
        <w:t>lepszą przyszłość.</w:t>
      </w:r>
    </w:p>
    <w:p w14:paraId="0D349FFF" w14:textId="5B7ABF09" w:rsidR="00C66527" w:rsidRDefault="00894479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czasie, w którym</w:t>
      </w:r>
      <w:r w:rsidR="00904FAB">
        <w:rPr>
          <w:bCs/>
          <w:sz w:val="24"/>
          <w:szCs w:val="24"/>
        </w:rPr>
        <w:t xml:space="preserve"> podejmujemy liczne postanowienia noworoczne i </w:t>
      </w:r>
      <w:r>
        <w:rPr>
          <w:bCs/>
          <w:sz w:val="24"/>
          <w:szCs w:val="24"/>
        </w:rPr>
        <w:t>życzymy sobie nawzajem szczęśliwego Nowego Roku, warto pomyśleć o dzieciach potrzebujących naszej pomocy.</w:t>
      </w:r>
      <w:r w:rsidR="00904FAB">
        <w:rPr>
          <w:bCs/>
          <w:sz w:val="24"/>
          <w:szCs w:val="24"/>
        </w:rPr>
        <w:t xml:space="preserve"> </w:t>
      </w:r>
      <w:r w:rsidR="00393DC2" w:rsidRPr="00904FAB">
        <w:rPr>
          <w:bCs/>
          <w:sz w:val="24"/>
          <w:szCs w:val="24"/>
        </w:rPr>
        <w:t>Działając razem</w:t>
      </w:r>
      <w:r w:rsidR="00BD5FE9" w:rsidRPr="00904FAB">
        <w:rPr>
          <w:bCs/>
          <w:sz w:val="24"/>
          <w:szCs w:val="24"/>
        </w:rPr>
        <w:t xml:space="preserve"> z UNICEF</w:t>
      </w:r>
      <w:r w:rsidR="00393DC2" w:rsidRPr="00904FAB">
        <w:rPr>
          <w:bCs/>
          <w:sz w:val="24"/>
          <w:szCs w:val="24"/>
        </w:rPr>
        <w:t xml:space="preserve">, </w:t>
      </w:r>
      <w:r w:rsidR="003E32A5" w:rsidRPr="00904FAB">
        <w:rPr>
          <w:bCs/>
          <w:sz w:val="24"/>
          <w:szCs w:val="24"/>
        </w:rPr>
        <w:t>może</w:t>
      </w:r>
      <w:r w:rsidR="00BD5FE9" w:rsidRPr="00904FAB">
        <w:rPr>
          <w:bCs/>
          <w:sz w:val="24"/>
          <w:szCs w:val="24"/>
        </w:rPr>
        <w:t>sz</w:t>
      </w:r>
      <w:r w:rsidR="00904FAB">
        <w:rPr>
          <w:bCs/>
          <w:sz w:val="24"/>
          <w:szCs w:val="24"/>
        </w:rPr>
        <w:t xml:space="preserve"> </w:t>
      </w:r>
      <w:r w:rsidR="002935D4" w:rsidRPr="00904FAB">
        <w:rPr>
          <w:bCs/>
          <w:sz w:val="24"/>
          <w:szCs w:val="24"/>
        </w:rPr>
        <w:t xml:space="preserve">dotrzymać postanowienia noworocznego, a co najważniejsze: </w:t>
      </w:r>
      <w:r w:rsidR="003E32A5" w:rsidRPr="00904FAB">
        <w:rPr>
          <w:bCs/>
          <w:sz w:val="24"/>
          <w:szCs w:val="24"/>
        </w:rPr>
        <w:t>podarować</w:t>
      </w:r>
      <w:r w:rsidR="00393DC2" w:rsidRPr="00904FAB">
        <w:rPr>
          <w:bCs/>
          <w:sz w:val="24"/>
          <w:szCs w:val="24"/>
        </w:rPr>
        <w:t xml:space="preserve"> </w:t>
      </w:r>
      <w:r w:rsidR="00947B34" w:rsidRPr="00904FAB">
        <w:rPr>
          <w:bCs/>
          <w:sz w:val="24"/>
          <w:szCs w:val="24"/>
        </w:rPr>
        <w:t>dzieciom</w:t>
      </w:r>
      <w:r w:rsidR="003E32A5" w:rsidRPr="00904FAB">
        <w:rPr>
          <w:bCs/>
          <w:sz w:val="24"/>
          <w:szCs w:val="24"/>
        </w:rPr>
        <w:t xml:space="preserve"> szczęśliwy</w:t>
      </w:r>
      <w:r w:rsidR="00393DC2" w:rsidRPr="00904FAB">
        <w:rPr>
          <w:bCs/>
          <w:sz w:val="24"/>
          <w:szCs w:val="24"/>
        </w:rPr>
        <w:t xml:space="preserve"> cały rok.</w:t>
      </w:r>
    </w:p>
    <w:p w14:paraId="53D60B5E" w14:textId="77777777" w:rsidR="00393DC2" w:rsidRPr="0066203C" w:rsidRDefault="00393DC2" w:rsidP="008F1A4B">
      <w:pPr>
        <w:spacing w:before="120" w:after="0" w:line="276" w:lineRule="auto"/>
        <w:rPr>
          <w:bCs/>
          <w:sz w:val="24"/>
          <w:szCs w:val="24"/>
        </w:rPr>
      </w:pPr>
    </w:p>
    <w:p w14:paraId="41E15E99" w14:textId="74D2BFA6" w:rsidR="00240533" w:rsidRDefault="00240533" w:rsidP="00E07F0B">
      <w:pPr>
        <w:spacing w:after="0" w:line="240" w:lineRule="auto"/>
        <w:jc w:val="center"/>
      </w:pPr>
      <w:r>
        <w:t>###</w:t>
      </w:r>
    </w:p>
    <w:p w14:paraId="2DBA6E93" w14:textId="77777777" w:rsidR="00E07F0B" w:rsidRDefault="00E07F0B" w:rsidP="00240533">
      <w:pPr>
        <w:spacing w:before="120" w:after="0" w:line="276" w:lineRule="auto"/>
        <w:rPr>
          <w:b/>
          <w:bCs/>
        </w:rPr>
      </w:pPr>
    </w:p>
    <w:p w14:paraId="7DF6FB6E" w14:textId="4C5D2DFF" w:rsidR="00240533" w:rsidRPr="00B21721" w:rsidRDefault="00240533" w:rsidP="00240533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4BE9D29D" w14:textId="77777777" w:rsidR="00874A47" w:rsidRPr="004721A4" w:rsidRDefault="00874A47" w:rsidP="00874A47">
      <w:pPr>
        <w:spacing w:before="120" w:after="0" w:line="276" w:lineRule="auto"/>
        <w:rPr>
          <w:rStyle w:val="uniceftextcontent"/>
          <w:rFonts w:cstheme="minorHAnsi"/>
        </w:rPr>
      </w:pPr>
      <w:r w:rsidRPr="004721A4">
        <w:rPr>
          <w:rStyle w:val="uniceftextcontent"/>
          <w:rFonts w:cstheme="minorHAnsi"/>
        </w:rPr>
        <w:t>UNICEF od 75 lat ratuje życie dzieci, broni ich praw i pomaga im wykorzystać potencjał, jaki posiadają. Nigdy się nie poddajemy!</w:t>
      </w:r>
    </w:p>
    <w:p w14:paraId="6F2914DD" w14:textId="06EADFE8" w:rsidR="00FB3920" w:rsidRPr="00393DC2" w:rsidRDefault="00874A47" w:rsidP="008F1A4B">
      <w:pPr>
        <w:spacing w:before="120" w:after="0" w:line="276" w:lineRule="auto"/>
        <w:rPr>
          <w:rFonts w:cstheme="minorHAnsi"/>
        </w:rPr>
      </w:pPr>
      <w:r w:rsidRPr="004721A4">
        <w:rPr>
          <w:rStyle w:val="uniceftextcontent"/>
          <w:rFonts w:cstheme="minorHAnsi"/>
        </w:rPr>
        <w:t>Pracujemy w najtrudniejszych miejscach na świecie, aby dotrzeć do najbardziej pokrzywdzonych dzieci. W ponad 190 krajach i terytoriach pracujemy #dlakazdegodziecka, aby budować lepszy świat dla wszystkich. Przed, w trakcie i po kryzysach humanitarnych jesteśmy na miejscu niosąc ratującą życie pomoc i nadzieję dzieciom i ich rodzinom. Realizujemy nie tylko działania pomocowe, ale także edukacyjne. Wierzymy, że edukacja to jedna z najbardziej skutecznych form zmieniania świata. W Polsce pracujemy ze szkołami i samorządami, aby prawa dziecka były zawsze przestrzegane, a głos młodych ludzi słyszany i respektowany. Jesteśmy apolityczni i bezstronni, ale nigdy nie pozostajemy obojętni, gdy chodzi o obronę praw dzieci i zabezpieczenie ich życia i przyszłości.</w:t>
      </w:r>
      <w:r>
        <w:rPr>
          <w:rStyle w:val="uniceftextcontent"/>
          <w:rFonts w:cstheme="minorHAnsi"/>
        </w:rPr>
        <w:t xml:space="preserve"> Więcej informacji na </w:t>
      </w:r>
      <w:hyperlink r:id="rId10" w:history="1">
        <w:r w:rsidRPr="00E55E52">
          <w:rPr>
            <w:rStyle w:val="Hipercze"/>
            <w:rFonts w:cstheme="minorHAnsi"/>
          </w:rPr>
          <w:t>unicef.pl</w:t>
        </w:r>
      </w:hyperlink>
      <w:r>
        <w:rPr>
          <w:rStyle w:val="uniceftextcontent"/>
          <w:rFonts w:cstheme="minorHAnsi"/>
        </w:rPr>
        <w:t>.</w:t>
      </w:r>
    </w:p>
    <w:sectPr w:rsidR="00FB3920" w:rsidRPr="00393DC2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5643" w14:textId="77777777" w:rsidR="00FC54B2" w:rsidRDefault="00FC54B2" w:rsidP="00F538E1">
      <w:pPr>
        <w:spacing w:after="0" w:line="240" w:lineRule="auto"/>
      </w:pPr>
      <w:r>
        <w:separator/>
      </w:r>
    </w:p>
  </w:endnote>
  <w:endnote w:type="continuationSeparator" w:id="0">
    <w:p w14:paraId="5DB06775" w14:textId="77777777" w:rsidR="00FC54B2" w:rsidRDefault="00FC54B2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A7D6" w14:textId="77777777" w:rsidR="00FC54B2" w:rsidRDefault="00FC54B2" w:rsidP="00F538E1">
      <w:pPr>
        <w:spacing w:after="0" w:line="240" w:lineRule="auto"/>
      </w:pPr>
      <w:r>
        <w:separator/>
      </w:r>
    </w:p>
  </w:footnote>
  <w:footnote w:type="continuationSeparator" w:id="0">
    <w:p w14:paraId="5FAF3B3F" w14:textId="77777777" w:rsidR="00FC54B2" w:rsidRDefault="00FC54B2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B6BB4"/>
    <w:multiLevelType w:val="hybridMultilevel"/>
    <w:tmpl w:val="277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892A9A"/>
    <w:multiLevelType w:val="hybridMultilevel"/>
    <w:tmpl w:val="316EAD1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405ED"/>
    <w:multiLevelType w:val="hybridMultilevel"/>
    <w:tmpl w:val="D3C0F458"/>
    <w:lvl w:ilvl="0" w:tplc="C1CEAD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C0C"/>
    <w:rsid w:val="00003D4C"/>
    <w:rsid w:val="000056CF"/>
    <w:rsid w:val="00025182"/>
    <w:rsid w:val="0003032C"/>
    <w:rsid w:val="00043DED"/>
    <w:rsid w:val="0004658F"/>
    <w:rsid w:val="0007226D"/>
    <w:rsid w:val="000A3223"/>
    <w:rsid w:val="000C18D1"/>
    <w:rsid w:val="000C3C7D"/>
    <w:rsid w:val="000D524E"/>
    <w:rsid w:val="000F7CE6"/>
    <w:rsid w:val="00124470"/>
    <w:rsid w:val="0013383D"/>
    <w:rsid w:val="001400A8"/>
    <w:rsid w:val="001548F2"/>
    <w:rsid w:val="00175746"/>
    <w:rsid w:val="00187A72"/>
    <w:rsid w:val="001A4076"/>
    <w:rsid w:val="001A71C7"/>
    <w:rsid w:val="001B2917"/>
    <w:rsid w:val="001C2437"/>
    <w:rsid w:val="001E1F9E"/>
    <w:rsid w:val="00207805"/>
    <w:rsid w:val="002155CA"/>
    <w:rsid w:val="00227083"/>
    <w:rsid w:val="00231D74"/>
    <w:rsid w:val="00240533"/>
    <w:rsid w:val="00251D5F"/>
    <w:rsid w:val="0026005A"/>
    <w:rsid w:val="002935D4"/>
    <w:rsid w:val="002A5134"/>
    <w:rsid w:val="002C1805"/>
    <w:rsid w:val="00316529"/>
    <w:rsid w:val="003275D5"/>
    <w:rsid w:val="00346705"/>
    <w:rsid w:val="00352C2C"/>
    <w:rsid w:val="003723B7"/>
    <w:rsid w:val="003800CA"/>
    <w:rsid w:val="003924FC"/>
    <w:rsid w:val="00393523"/>
    <w:rsid w:val="00393DC2"/>
    <w:rsid w:val="00396729"/>
    <w:rsid w:val="003A3DCF"/>
    <w:rsid w:val="003B170E"/>
    <w:rsid w:val="003B4AC8"/>
    <w:rsid w:val="003E32A5"/>
    <w:rsid w:val="003E37A2"/>
    <w:rsid w:val="003E43D4"/>
    <w:rsid w:val="00413E64"/>
    <w:rsid w:val="00420868"/>
    <w:rsid w:val="00453314"/>
    <w:rsid w:val="004607D7"/>
    <w:rsid w:val="004656CF"/>
    <w:rsid w:val="00484A13"/>
    <w:rsid w:val="004A0953"/>
    <w:rsid w:val="004D1503"/>
    <w:rsid w:val="004D3DC1"/>
    <w:rsid w:val="004E3684"/>
    <w:rsid w:val="004E5002"/>
    <w:rsid w:val="004F4E6A"/>
    <w:rsid w:val="005211CD"/>
    <w:rsid w:val="005360BF"/>
    <w:rsid w:val="0054576C"/>
    <w:rsid w:val="0055043E"/>
    <w:rsid w:val="00562D15"/>
    <w:rsid w:val="00584ADE"/>
    <w:rsid w:val="005A2E8A"/>
    <w:rsid w:val="005B00A8"/>
    <w:rsid w:val="005D6A5B"/>
    <w:rsid w:val="005E68D3"/>
    <w:rsid w:val="005F3B7D"/>
    <w:rsid w:val="005F4798"/>
    <w:rsid w:val="00653B00"/>
    <w:rsid w:val="0066203C"/>
    <w:rsid w:val="00680905"/>
    <w:rsid w:val="0068601C"/>
    <w:rsid w:val="006B3D98"/>
    <w:rsid w:val="006D0FE0"/>
    <w:rsid w:val="006E775F"/>
    <w:rsid w:val="006F5476"/>
    <w:rsid w:val="00711161"/>
    <w:rsid w:val="00717F9A"/>
    <w:rsid w:val="00755BD6"/>
    <w:rsid w:val="00776B56"/>
    <w:rsid w:val="007A2C7C"/>
    <w:rsid w:val="007C5952"/>
    <w:rsid w:val="007F5E49"/>
    <w:rsid w:val="008041D0"/>
    <w:rsid w:val="00823A72"/>
    <w:rsid w:val="00824D96"/>
    <w:rsid w:val="00853E3A"/>
    <w:rsid w:val="00863DD5"/>
    <w:rsid w:val="00874A47"/>
    <w:rsid w:val="00894479"/>
    <w:rsid w:val="008A38A5"/>
    <w:rsid w:val="008B2663"/>
    <w:rsid w:val="008B482C"/>
    <w:rsid w:val="008D3510"/>
    <w:rsid w:val="008D7E99"/>
    <w:rsid w:val="008F1A4B"/>
    <w:rsid w:val="008F37C3"/>
    <w:rsid w:val="008F5918"/>
    <w:rsid w:val="00904838"/>
    <w:rsid w:val="00904FAB"/>
    <w:rsid w:val="00915F98"/>
    <w:rsid w:val="0091711C"/>
    <w:rsid w:val="009177EA"/>
    <w:rsid w:val="00947408"/>
    <w:rsid w:val="00947B34"/>
    <w:rsid w:val="009570F4"/>
    <w:rsid w:val="00971430"/>
    <w:rsid w:val="0097363F"/>
    <w:rsid w:val="00991405"/>
    <w:rsid w:val="009A7E3F"/>
    <w:rsid w:val="009D0E92"/>
    <w:rsid w:val="009F77C5"/>
    <w:rsid w:val="00A028FF"/>
    <w:rsid w:val="00A136AB"/>
    <w:rsid w:val="00A155FF"/>
    <w:rsid w:val="00A22AFC"/>
    <w:rsid w:val="00A77373"/>
    <w:rsid w:val="00A91DD8"/>
    <w:rsid w:val="00AD36DA"/>
    <w:rsid w:val="00AF4FA6"/>
    <w:rsid w:val="00B21721"/>
    <w:rsid w:val="00B22396"/>
    <w:rsid w:val="00B53A8A"/>
    <w:rsid w:val="00B6044B"/>
    <w:rsid w:val="00B72670"/>
    <w:rsid w:val="00B76557"/>
    <w:rsid w:val="00B833F1"/>
    <w:rsid w:val="00B83B0F"/>
    <w:rsid w:val="00B9055D"/>
    <w:rsid w:val="00BB12A3"/>
    <w:rsid w:val="00BB2BB4"/>
    <w:rsid w:val="00BC10D0"/>
    <w:rsid w:val="00BD5FE9"/>
    <w:rsid w:val="00C63285"/>
    <w:rsid w:val="00C66527"/>
    <w:rsid w:val="00C71F77"/>
    <w:rsid w:val="00CA24AE"/>
    <w:rsid w:val="00CB1686"/>
    <w:rsid w:val="00CC13EC"/>
    <w:rsid w:val="00CD729B"/>
    <w:rsid w:val="00CE2A5F"/>
    <w:rsid w:val="00CE53D1"/>
    <w:rsid w:val="00D46608"/>
    <w:rsid w:val="00D52658"/>
    <w:rsid w:val="00D70DF7"/>
    <w:rsid w:val="00D7223C"/>
    <w:rsid w:val="00D7479D"/>
    <w:rsid w:val="00D75FE7"/>
    <w:rsid w:val="00D87ECF"/>
    <w:rsid w:val="00D928DA"/>
    <w:rsid w:val="00DA1DDB"/>
    <w:rsid w:val="00DC39C7"/>
    <w:rsid w:val="00DD2768"/>
    <w:rsid w:val="00DF2F1E"/>
    <w:rsid w:val="00E06F72"/>
    <w:rsid w:val="00E07F0B"/>
    <w:rsid w:val="00E13F5F"/>
    <w:rsid w:val="00E268BF"/>
    <w:rsid w:val="00E30727"/>
    <w:rsid w:val="00E33501"/>
    <w:rsid w:val="00E33D94"/>
    <w:rsid w:val="00E34FC3"/>
    <w:rsid w:val="00E42982"/>
    <w:rsid w:val="00E8027F"/>
    <w:rsid w:val="00EA7424"/>
    <w:rsid w:val="00EB6F03"/>
    <w:rsid w:val="00F0553F"/>
    <w:rsid w:val="00F15FBF"/>
    <w:rsid w:val="00F33C41"/>
    <w:rsid w:val="00F43188"/>
    <w:rsid w:val="00F538E1"/>
    <w:rsid w:val="00F550BB"/>
    <w:rsid w:val="00FB3920"/>
    <w:rsid w:val="00FB66B4"/>
    <w:rsid w:val="00FC54B2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32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32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2A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18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3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6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8148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939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171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64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5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518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1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51051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76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9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5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1462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90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5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23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5767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37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18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133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075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cef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ef.pl/jem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5</cp:revision>
  <cp:lastPrinted>2019-10-09T07:46:00Z</cp:lastPrinted>
  <dcterms:created xsi:type="dcterms:W3CDTF">2022-01-05T09:03:00Z</dcterms:created>
  <dcterms:modified xsi:type="dcterms:W3CDTF">2022-01-10T09:31:00Z</dcterms:modified>
</cp:coreProperties>
</file>